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795A29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46375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212258" w:rsidRPr="00CD386F">
        <w:rPr>
          <w:b/>
          <w:bCs/>
          <w:sz w:val="26"/>
          <w:szCs w:val="26"/>
        </w:rPr>
        <w:t xml:space="preserve"> ПОГ</w:t>
      </w:r>
      <w:r>
        <w:rPr>
          <w:b/>
          <w:bCs/>
          <w:sz w:val="26"/>
          <w:szCs w:val="26"/>
        </w:rPr>
        <w:t xml:space="preserve">РАНИЧНОГО МУНИЦИПАЛЬНОГО </w:t>
      </w:r>
      <w:r w:rsidR="00160FD3">
        <w:rPr>
          <w:b/>
          <w:bCs/>
          <w:sz w:val="26"/>
          <w:szCs w:val="26"/>
        </w:rPr>
        <w:t>ОКРУГА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Default="00061746" w:rsidP="00324AA7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15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B43D63">
        <w:rPr>
          <w:sz w:val="26"/>
          <w:szCs w:val="26"/>
        </w:rPr>
        <w:t>90</w:t>
      </w:r>
      <w:bookmarkStart w:id="0" w:name="_GoBack"/>
      <w:bookmarkEnd w:id="0"/>
    </w:p>
    <w:p w:rsidR="00B156A8" w:rsidRPr="00CD386F" w:rsidRDefault="00B156A8" w:rsidP="00324AA7">
      <w:pPr>
        <w:spacing w:line="360" w:lineRule="auto"/>
        <w:rPr>
          <w:sz w:val="26"/>
          <w:szCs w:val="26"/>
          <w:u w:val="single"/>
        </w:rPr>
      </w:pPr>
    </w:p>
    <w:p w:rsidR="003B4422" w:rsidRDefault="000A1DF9" w:rsidP="003F448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возврате экзаменационных материалов дополнительного периода государственной итоговой аттестации по образовательным программам основного общего и среднего общего образования.</w:t>
      </w:r>
    </w:p>
    <w:p w:rsidR="000A1DF9" w:rsidRPr="006F6540" w:rsidRDefault="000A1DF9" w:rsidP="003F4480">
      <w:pPr>
        <w:jc w:val="center"/>
        <w:rPr>
          <w:b/>
          <w:bCs/>
          <w:sz w:val="26"/>
          <w:szCs w:val="26"/>
        </w:rPr>
      </w:pPr>
    </w:p>
    <w:p w:rsidR="001D56F1" w:rsidRDefault="001D56F1" w:rsidP="001D56F1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1D56F1">
        <w:rPr>
          <w:bCs/>
          <w:sz w:val="26"/>
          <w:szCs w:val="26"/>
        </w:rPr>
        <w:t>В соответствии с Порядком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утвержденного Приказом Министерства образован</w:t>
      </w:r>
      <w:r>
        <w:rPr>
          <w:bCs/>
          <w:sz w:val="26"/>
          <w:szCs w:val="26"/>
        </w:rPr>
        <w:t xml:space="preserve">ия и науки Российской Федерации № 1274 от </w:t>
      </w:r>
      <w:r w:rsidRPr="001D56F1">
        <w:rPr>
          <w:bCs/>
          <w:sz w:val="26"/>
          <w:szCs w:val="26"/>
        </w:rPr>
        <w:t>17.</w:t>
      </w:r>
      <w:r>
        <w:rPr>
          <w:bCs/>
          <w:sz w:val="26"/>
          <w:szCs w:val="26"/>
        </w:rPr>
        <w:t xml:space="preserve">12.2013 г., в целях организации </w:t>
      </w:r>
      <w:r w:rsidRPr="001D56F1">
        <w:rPr>
          <w:bCs/>
          <w:sz w:val="26"/>
          <w:szCs w:val="26"/>
        </w:rPr>
        <w:t>хранения</w:t>
      </w:r>
      <w:r>
        <w:rPr>
          <w:bCs/>
          <w:sz w:val="26"/>
          <w:szCs w:val="26"/>
        </w:rPr>
        <w:t xml:space="preserve"> эк</w:t>
      </w:r>
      <w:r w:rsidRPr="001D56F1">
        <w:rPr>
          <w:bCs/>
          <w:sz w:val="26"/>
          <w:szCs w:val="26"/>
        </w:rPr>
        <w:t xml:space="preserve">заменационных материалов государственной итоговой аттестации по образовательным программам основного общего и среднего общего образования основного периода на территории Приморского края в 2021 году </w:t>
      </w:r>
    </w:p>
    <w:p w:rsidR="001D56F1" w:rsidRDefault="001D56F1" w:rsidP="00C64F32">
      <w:pPr>
        <w:spacing w:line="360" w:lineRule="auto"/>
        <w:jc w:val="both"/>
        <w:rPr>
          <w:sz w:val="26"/>
          <w:szCs w:val="26"/>
        </w:rPr>
      </w:pPr>
    </w:p>
    <w:p w:rsidR="00212258" w:rsidRDefault="00212258" w:rsidP="00C64F32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CD386F" w:rsidRDefault="00A92B5B" w:rsidP="00961758">
      <w:pPr>
        <w:spacing w:line="360" w:lineRule="auto"/>
        <w:ind w:firstLine="709"/>
        <w:jc w:val="both"/>
        <w:rPr>
          <w:sz w:val="26"/>
          <w:szCs w:val="26"/>
        </w:rPr>
      </w:pPr>
    </w:p>
    <w:p w:rsidR="00B156A8" w:rsidRPr="00B156A8" w:rsidRDefault="000A1DF9" w:rsidP="00961758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right="141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Директору</w:t>
      </w:r>
      <w:r w:rsidR="00B156A8" w:rsidRPr="00B156A8">
        <w:rPr>
          <w:rFonts w:ascii="Times New Roman" w:hAnsi="Times New Roman"/>
          <w:sz w:val="26"/>
          <w:szCs w:val="26"/>
        </w:rPr>
        <w:t xml:space="preserve"> </w:t>
      </w:r>
      <w:r w:rsidR="00C64F32" w:rsidRPr="00B156A8">
        <w:rPr>
          <w:rFonts w:ascii="Times New Roman" w:hAnsi="Times New Roman"/>
          <w:sz w:val="26"/>
          <w:szCs w:val="26"/>
        </w:rPr>
        <w:t>муниципального бюджетного общеобразовательного</w:t>
      </w:r>
      <w:r w:rsidR="009E1618" w:rsidRPr="00B156A8">
        <w:rPr>
          <w:rFonts w:ascii="Times New Roman" w:hAnsi="Times New Roman"/>
          <w:sz w:val="26"/>
          <w:szCs w:val="26"/>
        </w:rPr>
        <w:t xml:space="preserve"> </w:t>
      </w:r>
      <w:r w:rsidR="00C64F32" w:rsidRPr="00B156A8">
        <w:rPr>
          <w:rFonts w:ascii="Times New Roman" w:hAnsi="Times New Roman"/>
          <w:sz w:val="26"/>
          <w:szCs w:val="26"/>
        </w:rPr>
        <w:t>учреждения «Пограничная сред</w:t>
      </w:r>
      <w:r w:rsidR="00B156A8" w:rsidRPr="00B156A8">
        <w:rPr>
          <w:rFonts w:ascii="Times New Roman" w:hAnsi="Times New Roman"/>
          <w:sz w:val="26"/>
          <w:szCs w:val="26"/>
        </w:rPr>
        <w:t>н</w:t>
      </w:r>
      <w:r w:rsidR="00FF40A7" w:rsidRPr="00B156A8">
        <w:rPr>
          <w:rFonts w:ascii="Times New Roman" w:hAnsi="Times New Roman"/>
          <w:sz w:val="26"/>
          <w:szCs w:val="26"/>
        </w:rPr>
        <w:t>яя общеобразовательная школа №1</w:t>
      </w:r>
      <w:r w:rsidR="00C64F32" w:rsidRPr="00B156A8">
        <w:rPr>
          <w:rFonts w:ascii="Times New Roman" w:hAnsi="Times New Roman"/>
          <w:sz w:val="26"/>
          <w:szCs w:val="26"/>
        </w:rPr>
        <w:t xml:space="preserve"> Пограничного</w:t>
      </w:r>
      <w:r w:rsidR="009E1618" w:rsidRPr="00B156A8">
        <w:rPr>
          <w:rFonts w:ascii="Times New Roman" w:hAnsi="Times New Roman"/>
          <w:sz w:val="26"/>
          <w:szCs w:val="26"/>
        </w:rPr>
        <w:t xml:space="preserve"> </w:t>
      </w:r>
      <w:r w:rsidR="00C64F32" w:rsidRPr="00B156A8">
        <w:rPr>
          <w:rFonts w:ascii="Times New Roman" w:hAnsi="Times New Roman"/>
          <w:sz w:val="26"/>
          <w:szCs w:val="26"/>
        </w:rPr>
        <w:t>муниципального округа»</w:t>
      </w:r>
      <w:r w:rsidR="00FF40A7" w:rsidRPr="00B156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Н.В. Тихоновой</w:t>
      </w:r>
      <w:r w:rsidR="00B156A8" w:rsidRPr="00B156A8">
        <w:rPr>
          <w:rFonts w:ascii="Times New Roman" w:hAnsi="Times New Roman"/>
          <w:sz w:val="26"/>
          <w:szCs w:val="26"/>
        </w:rPr>
        <w:t xml:space="preserve"> </w:t>
      </w:r>
      <w:r w:rsidR="00D80E99" w:rsidRPr="00B156A8">
        <w:rPr>
          <w:rFonts w:ascii="Times New Roman" w:hAnsi="Times New Roman"/>
          <w:sz w:val="26"/>
          <w:szCs w:val="26"/>
        </w:rPr>
        <w:t>н</w:t>
      </w:r>
      <w:r w:rsidR="00344B3D" w:rsidRPr="00B156A8">
        <w:rPr>
          <w:rFonts w:ascii="Times New Roman" w:hAnsi="Times New Roman"/>
          <w:sz w:val="26"/>
          <w:szCs w:val="26"/>
        </w:rPr>
        <w:t xml:space="preserve">аправить </w:t>
      </w:r>
      <w:r>
        <w:rPr>
          <w:rFonts w:ascii="Times New Roman" w:hAnsi="Times New Roman"/>
          <w:b/>
          <w:sz w:val="26"/>
          <w:szCs w:val="26"/>
        </w:rPr>
        <w:t>08</w:t>
      </w:r>
      <w:r w:rsidR="00C64F32" w:rsidRPr="00B156A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="00800A31" w:rsidRPr="00B156A8">
        <w:rPr>
          <w:rFonts w:ascii="Times New Roman" w:hAnsi="Times New Roman"/>
          <w:b/>
          <w:sz w:val="26"/>
          <w:szCs w:val="26"/>
        </w:rPr>
        <w:t xml:space="preserve"> 20</w:t>
      </w:r>
      <w:r w:rsidR="00B454E2" w:rsidRPr="00B156A8">
        <w:rPr>
          <w:rFonts w:ascii="Times New Roman" w:hAnsi="Times New Roman"/>
          <w:b/>
          <w:sz w:val="26"/>
          <w:szCs w:val="26"/>
        </w:rPr>
        <w:t>21</w:t>
      </w:r>
      <w:r w:rsidR="00800A31" w:rsidRPr="00B156A8">
        <w:rPr>
          <w:rFonts w:ascii="Times New Roman" w:hAnsi="Times New Roman"/>
          <w:sz w:val="26"/>
          <w:szCs w:val="26"/>
        </w:rPr>
        <w:t xml:space="preserve"> года</w:t>
      </w:r>
      <w:r w:rsidR="00961758" w:rsidRPr="00961758">
        <w:t xml:space="preserve"> </w:t>
      </w:r>
      <w:r w:rsidR="00061746">
        <w:rPr>
          <w:rFonts w:ascii="Times New Roman" w:hAnsi="Times New Roman"/>
          <w:sz w:val="26"/>
          <w:szCs w:val="26"/>
        </w:rPr>
        <w:t>Т.В. Сибирцеву</w:t>
      </w:r>
      <w:r w:rsidR="00BE3C5D">
        <w:rPr>
          <w:rFonts w:ascii="Times New Roman" w:hAnsi="Times New Roman"/>
          <w:sz w:val="26"/>
          <w:szCs w:val="26"/>
        </w:rPr>
        <w:t xml:space="preserve">, </w:t>
      </w:r>
      <w:r w:rsidR="00961758">
        <w:rPr>
          <w:rFonts w:ascii="Times New Roman" w:hAnsi="Times New Roman"/>
          <w:sz w:val="26"/>
          <w:szCs w:val="26"/>
        </w:rPr>
        <w:t xml:space="preserve">члена ГЭК ОГЭ, </w:t>
      </w:r>
      <w:r w:rsidR="00FF40A7" w:rsidRPr="00B156A8">
        <w:rPr>
          <w:rFonts w:ascii="Times New Roman" w:hAnsi="Times New Roman"/>
          <w:sz w:val="26"/>
          <w:szCs w:val="26"/>
        </w:rPr>
        <w:t>В.В. Заболоцкую</w:t>
      </w:r>
      <w:r w:rsidR="00BE3C5D">
        <w:rPr>
          <w:rFonts w:ascii="Times New Roman" w:hAnsi="Times New Roman"/>
          <w:sz w:val="26"/>
          <w:szCs w:val="26"/>
        </w:rPr>
        <w:t>,</w:t>
      </w:r>
      <w:r w:rsidR="00B156A8" w:rsidRPr="00B156A8">
        <w:t xml:space="preserve"> </w:t>
      </w:r>
      <w:r w:rsidR="00B156A8" w:rsidRPr="00B156A8">
        <w:rPr>
          <w:rFonts w:ascii="Times New Roman" w:hAnsi="Times New Roman"/>
          <w:sz w:val="26"/>
          <w:szCs w:val="26"/>
        </w:rPr>
        <w:t>члена</w:t>
      </w:r>
      <w:r w:rsidR="00BE3C5D">
        <w:rPr>
          <w:rFonts w:ascii="Times New Roman" w:hAnsi="Times New Roman"/>
          <w:sz w:val="26"/>
          <w:szCs w:val="26"/>
        </w:rPr>
        <w:t xml:space="preserve"> </w:t>
      </w:r>
      <w:r w:rsidR="00B156A8" w:rsidRPr="00B156A8">
        <w:rPr>
          <w:rFonts w:ascii="Times New Roman" w:hAnsi="Times New Roman"/>
          <w:sz w:val="26"/>
          <w:szCs w:val="26"/>
        </w:rPr>
        <w:t>ГЭК ЕГЭ</w:t>
      </w:r>
      <w:r w:rsidR="00BE3C5D">
        <w:rPr>
          <w:rFonts w:ascii="Times New Roman" w:hAnsi="Times New Roman"/>
          <w:sz w:val="26"/>
          <w:szCs w:val="26"/>
        </w:rPr>
        <w:t>,</w:t>
      </w:r>
      <w:r w:rsidR="00961758">
        <w:rPr>
          <w:rFonts w:ascii="Times New Roman" w:hAnsi="Times New Roman"/>
          <w:sz w:val="26"/>
          <w:szCs w:val="26"/>
        </w:rPr>
        <w:t xml:space="preserve"> на сдачу </w:t>
      </w:r>
      <w:r w:rsidR="009E1618" w:rsidRPr="00B156A8">
        <w:rPr>
          <w:rFonts w:ascii="Times New Roman" w:hAnsi="Times New Roman"/>
          <w:bCs/>
          <w:sz w:val="26"/>
          <w:szCs w:val="26"/>
        </w:rPr>
        <w:t xml:space="preserve">экзаменационных материалов </w:t>
      </w:r>
      <w:r>
        <w:rPr>
          <w:rFonts w:ascii="Times New Roman" w:hAnsi="Times New Roman"/>
          <w:bCs/>
          <w:sz w:val="26"/>
          <w:szCs w:val="26"/>
        </w:rPr>
        <w:t>дополнительного</w:t>
      </w:r>
      <w:r w:rsidR="00B156A8" w:rsidRPr="00B156A8">
        <w:rPr>
          <w:rFonts w:ascii="Times New Roman" w:hAnsi="Times New Roman"/>
          <w:bCs/>
          <w:sz w:val="26"/>
          <w:szCs w:val="26"/>
        </w:rPr>
        <w:t xml:space="preserve"> периода государственной итоговой аттестации по образовательным программам основного общего и среднего общего образования (в том числе неиспользованных и испорченных материалов)</w:t>
      </w:r>
      <w:r w:rsidR="00B156A8">
        <w:rPr>
          <w:rFonts w:ascii="Times New Roman" w:hAnsi="Times New Roman"/>
          <w:bCs/>
          <w:sz w:val="26"/>
          <w:szCs w:val="26"/>
        </w:rPr>
        <w:t xml:space="preserve"> в</w:t>
      </w:r>
      <w:r w:rsidR="009E1618" w:rsidRPr="00B156A8">
        <w:rPr>
          <w:rFonts w:ascii="Times New Roman" w:hAnsi="Times New Roman"/>
          <w:bCs/>
          <w:sz w:val="26"/>
          <w:szCs w:val="26"/>
        </w:rPr>
        <w:t xml:space="preserve"> </w:t>
      </w:r>
      <w:r w:rsidR="00B156A8" w:rsidRPr="00B156A8">
        <w:rPr>
          <w:rFonts w:ascii="Times New Roman" w:hAnsi="Times New Roman"/>
          <w:bCs/>
          <w:sz w:val="26"/>
          <w:szCs w:val="26"/>
        </w:rPr>
        <w:t xml:space="preserve">региональный центр обработки информации (РЦОИ) по адресу: г Владивосток, ул. </w:t>
      </w:r>
      <w:r w:rsidR="00B156A8" w:rsidRPr="00B156A8">
        <w:rPr>
          <w:rFonts w:ascii="Times New Roman" w:hAnsi="Times New Roman"/>
          <w:bCs/>
          <w:sz w:val="26"/>
          <w:szCs w:val="26"/>
        </w:rPr>
        <w:lastRenderedPageBreak/>
        <w:t>К</w:t>
      </w:r>
      <w:r w:rsidR="00B156A8">
        <w:rPr>
          <w:rFonts w:ascii="Times New Roman" w:hAnsi="Times New Roman"/>
          <w:bCs/>
          <w:sz w:val="26"/>
          <w:szCs w:val="26"/>
        </w:rPr>
        <w:t>уйбыш</w:t>
      </w:r>
      <w:r w:rsidR="00B156A8" w:rsidRPr="00B156A8">
        <w:rPr>
          <w:rFonts w:ascii="Times New Roman" w:hAnsi="Times New Roman"/>
          <w:bCs/>
          <w:sz w:val="26"/>
          <w:szCs w:val="26"/>
        </w:rPr>
        <w:t>ева, д.1</w:t>
      </w:r>
      <w:r w:rsidR="00B156A8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 xml:space="preserve"> Время возврата материалов: 10:00-11:00.</w:t>
      </w:r>
    </w:p>
    <w:p w:rsidR="00B156A8" w:rsidRPr="00B156A8" w:rsidRDefault="00B156A8" w:rsidP="00961758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right="141" w:firstLine="709"/>
        <w:jc w:val="both"/>
        <w:rPr>
          <w:rFonts w:ascii="Times New Roman" w:hAnsi="Times New Roman"/>
          <w:bCs/>
          <w:sz w:val="26"/>
          <w:szCs w:val="26"/>
        </w:rPr>
      </w:pPr>
      <w:r w:rsidRPr="00B156A8">
        <w:rPr>
          <w:rFonts w:ascii="Times New Roman" w:hAnsi="Times New Roman"/>
          <w:bCs/>
          <w:sz w:val="26"/>
          <w:szCs w:val="26"/>
        </w:rPr>
        <w:t xml:space="preserve"> Муниципальному казённому учреждению «Центр обеспечения деятельности муниципальных образовательных организаций Пограничного муниципального округа» (Э.Э. Тимшина):</w:t>
      </w:r>
    </w:p>
    <w:p w:rsidR="00253494" w:rsidRDefault="00B156A8" w:rsidP="00961758">
      <w:pPr>
        <w:tabs>
          <w:tab w:val="left" w:pos="0"/>
        </w:tabs>
        <w:spacing w:line="360" w:lineRule="auto"/>
        <w:ind w:right="141" w:firstLine="709"/>
        <w:jc w:val="both"/>
        <w:rPr>
          <w:bCs/>
          <w:sz w:val="26"/>
          <w:szCs w:val="26"/>
        </w:rPr>
      </w:pPr>
      <w:r w:rsidRPr="00B156A8">
        <w:rPr>
          <w:bCs/>
          <w:sz w:val="26"/>
          <w:szCs w:val="26"/>
        </w:rPr>
        <w:t>- предоставить ГСМ</w:t>
      </w:r>
      <w:r w:rsidR="000A1DF9">
        <w:rPr>
          <w:bCs/>
          <w:sz w:val="26"/>
          <w:szCs w:val="26"/>
        </w:rPr>
        <w:t xml:space="preserve"> для поездки в г. Владивосток 08</w:t>
      </w:r>
      <w:r w:rsidR="00961758">
        <w:rPr>
          <w:bCs/>
          <w:sz w:val="26"/>
          <w:szCs w:val="26"/>
        </w:rPr>
        <w:t xml:space="preserve"> </w:t>
      </w:r>
      <w:r w:rsidR="000A1DF9">
        <w:rPr>
          <w:bCs/>
          <w:sz w:val="26"/>
          <w:szCs w:val="26"/>
        </w:rPr>
        <w:t>октября</w:t>
      </w:r>
      <w:r w:rsidRPr="00B156A8">
        <w:rPr>
          <w:bCs/>
          <w:sz w:val="26"/>
          <w:szCs w:val="26"/>
        </w:rPr>
        <w:t xml:space="preserve"> 2021 года. </w:t>
      </w:r>
    </w:p>
    <w:p w:rsidR="00630D06" w:rsidRPr="00B156A8" w:rsidRDefault="00253494" w:rsidP="00961758">
      <w:pPr>
        <w:tabs>
          <w:tab w:val="left" w:pos="0"/>
          <w:tab w:val="left" w:pos="1418"/>
        </w:tabs>
        <w:spacing w:line="360" w:lineRule="auto"/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D80E99" w:rsidRPr="00B156A8">
        <w:rPr>
          <w:sz w:val="26"/>
          <w:szCs w:val="26"/>
        </w:rPr>
        <w:t xml:space="preserve"> </w:t>
      </w:r>
      <w:r w:rsidR="00961758">
        <w:rPr>
          <w:sz w:val="26"/>
          <w:szCs w:val="26"/>
        </w:rPr>
        <w:t xml:space="preserve">       </w:t>
      </w:r>
      <w:r w:rsidR="00630D06" w:rsidRPr="00B156A8">
        <w:rPr>
          <w:sz w:val="26"/>
          <w:szCs w:val="29"/>
        </w:rPr>
        <w:t xml:space="preserve">Контроль за исполнением приказа </w:t>
      </w:r>
      <w:r w:rsidR="0036273A" w:rsidRPr="00B156A8">
        <w:rPr>
          <w:sz w:val="26"/>
          <w:szCs w:val="29"/>
        </w:rPr>
        <w:t>оставляю за собой.</w:t>
      </w:r>
    </w:p>
    <w:p w:rsidR="009E1618" w:rsidRDefault="009E1618" w:rsidP="00961758">
      <w:pPr>
        <w:pStyle w:val="a6"/>
        <w:tabs>
          <w:tab w:val="left" w:pos="0"/>
          <w:tab w:val="left" w:pos="426"/>
          <w:tab w:val="left" w:pos="993"/>
        </w:tabs>
        <w:spacing w:line="360" w:lineRule="auto"/>
        <w:ind w:left="0" w:firstLine="709"/>
        <w:jc w:val="both"/>
        <w:rPr>
          <w:rFonts w:asciiTheme="minorHAnsi" w:hAnsiTheme="minorHAnsi"/>
          <w:sz w:val="26"/>
          <w:szCs w:val="26"/>
        </w:rPr>
      </w:pPr>
    </w:p>
    <w:p w:rsidR="009E1618" w:rsidRDefault="009E161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:rsidR="00961758" w:rsidRDefault="00961758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Theme="minorHAnsi" w:hAnsiTheme="minorHAnsi"/>
          <w:sz w:val="26"/>
          <w:szCs w:val="26"/>
        </w:rPr>
      </w:pPr>
    </w:p>
    <w:p w:rsidR="00212258" w:rsidRPr="009E1618" w:rsidRDefault="000A1DF9" w:rsidP="009E1618">
      <w:pPr>
        <w:pStyle w:val="a6"/>
        <w:tabs>
          <w:tab w:val="left" w:pos="0"/>
          <w:tab w:val="left" w:pos="426"/>
          <w:tab w:val="left" w:pos="993"/>
        </w:tabs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961758">
        <w:rPr>
          <w:sz w:val="26"/>
          <w:szCs w:val="26"/>
        </w:rPr>
        <w:t xml:space="preserve">               </w:t>
      </w:r>
      <w:r w:rsidR="000A1DF9">
        <w:rPr>
          <w:sz w:val="26"/>
          <w:szCs w:val="26"/>
        </w:rPr>
        <w:t>Н.Г. Панкова</w:t>
      </w: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Default="00061746" w:rsidP="00641397">
      <w:pPr>
        <w:jc w:val="both"/>
        <w:rPr>
          <w:sz w:val="26"/>
          <w:szCs w:val="26"/>
        </w:rPr>
      </w:pPr>
    </w:p>
    <w:p w:rsidR="00061746" w:rsidRPr="00CD386F" w:rsidRDefault="00061746" w:rsidP="00641397">
      <w:pPr>
        <w:jc w:val="both"/>
        <w:rPr>
          <w:sz w:val="26"/>
          <w:szCs w:val="26"/>
        </w:rPr>
      </w:pPr>
      <w:r>
        <w:rPr>
          <w:sz w:val="26"/>
          <w:szCs w:val="26"/>
        </w:rPr>
        <w:t>С приказом ознакомлен:</w:t>
      </w:r>
    </w:p>
    <w:sectPr w:rsidR="00061746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29" w:rsidRDefault="00795A29" w:rsidP="00D80E99">
      <w:r>
        <w:separator/>
      </w:r>
    </w:p>
  </w:endnote>
  <w:endnote w:type="continuationSeparator" w:id="0">
    <w:p w:rsidR="00795A29" w:rsidRDefault="00795A29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29" w:rsidRDefault="00795A29" w:rsidP="00D80E99">
      <w:r>
        <w:separator/>
      </w:r>
    </w:p>
  </w:footnote>
  <w:footnote w:type="continuationSeparator" w:id="0">
    <w:p w:rsidR="00795A29" w:rsidRDefault="00795A29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403924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B43D63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47E0"/>
    <w:multiLevelType w:val="hybridMultilevel"/>
    <w:tmpl w:val="FA36A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12105"/>
    <w:rsid w:val="00022E35"/>
    <w:rsid w:val="00034B15"/>
    <w:rsid w:val="000354F1"/>
    <w:rsid w:val="00040B26"/>
    <w:rsid w:val="000450B5"/>
    <w:rsid w:val="00047661"/>
    <w:rsid w:val="00061746"/>
    <w:rsid w:val="0006568D"/>
    <w:rsid w:val="00087EE6"/>
    <w:rsid w:val="000A04FB"/>
    <w:rsid w:val="000A1DF9"/>
    <w:rsid w:val="000A271C"/>
    <w:rsid w:val="000A2DCA"/>
    <w:rsid w:val="000A4ED6"/>
    <w:rsid w:val="000B27B7"/>
    <w:rsid w:val="000C0CCA"/>
    <w:rsid w:val="000E3417"/>
    <w:rsid w:val="000F2636"/>
    <w:rsid w:val="000F4645"/>
    <w:rsid w:val="001118FA"/>
    <w:rsid w:val="00123E9D"/>
    <w:rsid w:val="00125434"/>
    <w:rsid w:val="001336C5"/>
    <w:rsid w:val="0013482E"/>
    <w:rsid w:val="00140E2A"/>
    <w:rsid w:val="00146375"/>
    <w:rsid w:val="001546A0"/>
    <w:rsid w:val="00160FD3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1D56F1"/>
    <w:rsid w:val="00206462"/>
    <w:rsid w:val="00212258"/>
    <w:rsid w:val="00215F32"/>
    <w:rsid w:val="002168EF"/>
    <w:rsid w:val="00224452"/>
    <w:rsid w:val="00230BFD"/>
    <w:rsid w:val="002318D6"/>
    <w:rsid w:val="00242064"/>
    <w:rsid w:val="00245383"/>
    <w:rsid w:val="00253494"/>
    <w:rsid w:val="00253707"/>
    <w:rsid w:val="00253E0B"/>
    <w:rsid w:val="00283787"/>
    <w:rsid w:val="002849E3"/>
    <w:rsid w:val="00291D14"/>
    <w:rsid w:val="00296F97"/>
    <w:rsid w:val="002B1364"/>
    <w:rsid w:val="002B1807"/>
    <w:rsid w:val="002B4EBF"/>
    <w:rsid w:val="002B747D"/>
    <w:rsid w:val="002C7C6B"/>
    <w:rsid w:val="002D45CB"/>
    <w:rsid w:val="002E1C87"/>
    <w:rsid w:val="00300C1C"/>
    <w:rsid w:val="00306903"/>
    <w:rsid w:val="00321236"/>
    <w:rsid w:val="00324AA7"/>
    <w:rsid w:val="00326972"/>
    <w:rsid w:val="00327D10"/>
    <w:rsid w:val="00330516"/>
    <w:rsid w:val="00344A14"/>
    <w:rsid w:val="00344B3D"/>
    <w:rsid w:val="00347B47"/>
    <w:rsid w:val="003520EB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3F4480"/>
    <w:rsid w:val="00403924"/>
    <w:rsid w:val="00406073"/>
    <w:rsid w:val="004060AF"/>
    <w:rsid w:val="004103C6"/>
    <w:rsid w:val="0041219A"/>
    <w:rsid w:val="00423B19"/>
    <w:rsid w:val="0042732C"/>
    <w:rsid w:val="004378D4"/>
    <w:rsid w:val="0045218E"/>
    <w:rsid w:val="00477714"/>
    <w:rsid w:val="004777BA"/>
    <w:rsid w:val="004777C9"/>
    <w:rsid w:val="00487CDC"/>
    <w:rsid w:val="004B7FDD"/>
    <w:rsid w:val="004D20C8"/>
    <w:rsid w:val="004F187E"/>
    <w:rsid w:val="004F3A26"/>
    <w:rsid w:val="00507C63"/>
    <w:rsid w:val="00515A8D"/>
    <w:rsid w:val="00515DFA"/>
    <w:rsid w:val="00524D04"/>
    <w:rsid w:val="005262E1"/>
    <w:rsid w:val="00536BE4"/>
    <w:rsid w:val="00540855"/>
    <w:rsid w:val="00541049"/>
    <w:rsid w:val="00557D66"/>
    <w:rsid w:val="0056412E"/>
    <w:rsid w:val="00574669"/>
    <w:rsid w:val="00587A2B"/>
    <w:rsid w:val="00592FEF"/>
    <w:rsid w:val="005A3D37"/>
    <w:rsid w:val="005B091E"/>
    <w:rsid w:val="005B1B34"/>
    <w:rsid w:val="005B26E0"/>
    <w:rsid w:val="005C27CC"/>
    <w:rsid w:val="00610C55"/>
    <w:rsid w:val="00617A50"/>
    <w:rsid w:val="00630D06"/>
    <w:rsid w:val="00633531"/>
    <w:rsid w:val="006345FC"/>
    <w:rsid w:val="00641397"/>
    <w:rsid w:val="00664CEE"/>
    <w:rsid w:val="006652D3"/>
    <w:rsid w:val="006931D7"/>
    <w:rsid w:val="006C3BC3"/>
    <w:rsid w:val="006C4780"/>
    <w:rsid w:val="006E335A"/>
    <w:rsid w:val="006E5586"/>
    <w:rsid w:val="006E5844"/>
    <w:rsid w:val="006F3754"/>
    <w:rsid w:val="006F6540"/>
    <w:rsid w:val="0070615A"/>
    <w:rsid w:val="00710A22"/>
    <w:rsid w:val="00712370"/>
    <w:rsid w:val="007251A4"/>
    <w:rsid w:val="00730030"/>
    <w:rsid w:val="007313D6"/>
    <w:rsid w:val="007412D9"/>
    <w:rsid w:val="0076597A"/>
    <w:rsid w:val="007716A0"/>
    <w:rsid w:val="00782B90"/>
    <w:rsid w:val="007858DC"/>
    <w:rsid w:val="00795A29"/>
    <w:rsid w:val="007A1169"/>
    <w:rsid w:val="007A2571"/>
    <w:rsid w:val="007A6CF2"/>
    <w:rsid w:val="007B3822"/>
    <w:rsid w:val="007D29C3"/>
    <w:rsid w:val="007E2CB3"/>
    <w:rsid w:val="00800A31"/>
    <w:rsid w:val="00806C5E"/>
    <w:rsid w:val="0082006B"/>
    <w:rsid w:val="00822354"/>
    <w:rsid w:val="008312E5"/>
    <w:rsid w:val="008471FA"/>
    <w:rsid w:val="00856B17"/>
    <w:rsid w:val="00857C7A"/>
    <w:rsid w:val="00857F39"/>
    <w:rsid w:val="00881B6A"/>
    <w:rsid w:val="00897432"/>
    <w:rsid w:val="008A1CC2"/>
    <w:rsid w:val="008A4A43"/>
    <w:rsid w:val="008B6431"/>
    <w:rsid w:val="008C046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61758"/>
    <w:rsid w:val="009A0865"/>
    <w:rsid w:val="009A7095"/>
    <w:rsid w:val="009B412D"/>
    <w:rsid w:val="009C4212"/>
    <w:rsid w:val="009E037F"/>
    <w:rsid w:val="009E1618"/>
    <w:rsid w:val="009E6FD8"/>
    <w:rsid w:val="009F1F8C"/>
    <w:rsid w:val="009F4070"/>
    <w:rsid w:val="009F676F"/>
    <w:rsid w:val="00A06078"/>
    <w:rsid w:val="00A14F95"/>
    <w:rsid w:val="00A2058C"/>
    <w:rsid w:val="00A26429"/>
    <w:rsid w:val="00A46180"/>
    <w:rsid w:val="00A47932"/>
    <w:rsid w:val="00A47ACF"/>
    <w:rsid w:val="00A51D9B"/>
    <w:rsid w:val="00A62276"/>
    <w:rsid w:val="00A70499"/>
    <w:rsid w:val="00A74182"/>
    <w:rsid w:val="00A92B5B"/>
    <w:rsid w:val="00A94760"/>
    <w:rsid w:val="00A968AE"/>
    <w:rsid w:val="00AA1732"/>
    <w:rsid w:val="00AA204A"/>
    <w:rsid w:val="00AB0581"/>
    <w:rsid w:val="00AB47AE"/>
    <w:rsid w:val="00AD1290"/>
    <w:rsid w:val="00AD56BE"/>
    <w:rsid w:val="00AE2B23"/>
    <w:rsid w:val="00AE31C1"/>
    <w:rsid w:val="00AE50CF"/>
    <w:rsid w:val="00AF5612"/>
    <w:rsid w:val="00B156A8"/>
    <w:rsid w:val="00B3536D"/>
    <w:rsid w:val="00B43D63"/>
    <w:rsid w:val="00B454E2"/>
    <w:rsid w:val="00B6218E"/>
    <w:rsid w:val="00B66C1D"/>
    <w:rsid w:val="00B814D8"/>
    <w:rsid w:val="00B818DF"/>
    <w:rsid w:val="00BA63F1"/>
    <w:rsid w:val="00BC6F25"/>
    <w:rsid w:val="00BE3C5D"/>
    <w:rsid w:val="00BF6DE9"/>
    <w:rsid w:val="00C02FC9"/>
    <w:rsid w:val="00C04511"/>
    <w:rsid w:val="00C1003E"/>
    <w:rsid w:val="00C25109"/>
    <w:rsid w:val="00C3093B"/>
    <w:rsid w:val="00C5406C"/>
    <w:rsid w:val="00C61D44"/>
    <w:rsid w:val="00C64F32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62EE"/>
    <w:rsid w:val="00DC5C5D"/>
    <w:rsid w:val="00DF655C"/>
    <w:rsid w:val="00E122EB"/>
    <w:rsid w:val="00E1507C"/>
    <w:rsid w:val="00E33096"/>
    <w:rsid w:val="00E37389"/>
    <w:rsid w:val="00E64072"/>
    <w:rsid w:val="00E85D08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8135A"/>
    <w:rsid w:val="00FA2821"/>
    <w:rsid w:val="00FC4811"/>
    <w:rsid w:val="00FD0F71"/>
    <w:rsid w:val="00FE6D21"/>
    <w:rsid w:val="00FF03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63FB7D"/>
  <w15:docId w15:val="{EF960482-17DD-48B6-9C9C-A8747AA3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character" w:customStyle="1" w:styleId="5">
    <w:name w:val="Основной текст (5)_"/>
    <w:basedOn w:val="a0"/>
    <w:link w:val="50"/>
    <w:rsid w:val="006F6540"/>
    <w:rPr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6F6540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6F6540"/>
    <w:pPr>
      <w:widowControl w:val="0"/>
      <w:shd w:val="clear" w:color="auto" w:fill="FFFFFF"/>
      <w:suppressAutoHyphens w:val="0"/>
      <w:spacing w:before="720" w:after="660" w:line="0" w:lineRule="atLeast"/>
      <w:ind w:hanging="380"/>
      <w:jc w:val="center"/>
    </w:pPr>
    <w:rPr>
      <w:b/>
      <w:bCs/>
      <w:kern w:val="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AA48-63FA-4303-AE52-536F7D8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2021-09-15T00:58:00Z</cp:lastPrinted>
  <dcterms:created xsi:type="dcterms:W3CDTF">2020-02-17T23:55:00Z</dcterms:created>
  <dcterms:modified xsi:type="dcterms:W3CDTF">2021-09-15T00:59:00Z</dcterms:modified>
</cp:coreProperties>
</file>